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bCs/>
          <w:sz w:val="32"/>
          <w:szCs w:val="32"/>
        </w:rPr>
      </w:pPr>
      <w:r>
        <w:rPr>
          <w:rFonts w:hint="eastAsia" w:ascii="宋体" w:hAnsi="宋体" w:eastAsia="宋体"/>
          <w:b/>
          <w:bCs/>
          <w:sz w:val="32"/>
          <w:szCs w:val="32"/>
        </w:rPr>
        <w:t>通航（民航）学院举办2</w:t>
      </w:r>
      <w:r>
        <w:rPr>
          <w:rFonts w:ascii="宋体" w:hAnsi="宋体" w:eastAsia="宋体"/>
          <w:b/>
          <w:bCs/>
          <w:sz w:val="32"/>
          <w:szCs w:val="32"/>
        </w:rPr>
        <w:t>021</w:t>
      </w:r>
      <w:r>
        <w:rPr>
          <w:rFonts w:hint="eastAsia" w:ascii="宋体" w:hAnsi="宋体" w:eastAsia="宋体"/>
          <w:b/>
          <w:bCs/>
          <w:sz w:val="32"/>
          <w:szCs w:val="32"/>
        </w:rPr>
        <w:t>年寝室文化节闭幕式暨寝室长大会</w:t>
      </w:r>
    </w:p>
    <w:p>
      <w:pPr>
        <w:spacing w:line="360" w:lineRule="auto"/>
        <w:rPr>
          <w:rFonts w:hint="eastAsia" w:ascii="仿宋" w:hAnsi="仿宋" w:eastAsia="仿宋"/>
          <w:sz w:val="28"/>
          <w:szCs w:val="28"/>
        </w:rPr>
      </w:pPr>
      <w:r>
        <w:rPr>
          <w:rFonts w:hint="eastAsia"/>
          <w:sz w:val="28"/>
          <w:szCs w:val="28"/>
        </w:rPr>
        <w:t xml:space="preserve">   </w:t>
      </w:r>
      <w:r>
        <w:rPr>
          <w:rFonts w:hint="eastAsia" w:ascii="仿宋" w:hAnsi="仿宋" w:eastAsia="仿宋"/>
          <w:sz w:val="28"/>
          <w:szCs w:val="28"/>
        </w:rPr>
        <w:t>为巩固寝室文化阶段性建设成果，持续推进寝室文化精品建设，12月27日晚7:00，通航（民航）学院在教学楼A100举办2021年寝室文化节闭幕式暨寝室长大会。学院党委副书记肖伟涛、全体辅导员、团委学生会骨干、教官兼班级管理员、寝室长和生活委员参与了本次大会。</w:t>
      </w:r>
    </w:p>
    <w:p>
      <w:pPr>
        <w:spacing w:line="360" w:lineRule="auto"/>
        <w:rPr>
          <w:rFonts w:hint="eastAsia" w:ascii="仿宋" w:hAnsi="仿宋" w:eastAsia="仿宋"/>
          <w:sz w:val="28"/>
          <w:szCs w:val="28"/>
          <w:lang w:eastAsia="zh-CN"/>
        </w:rPr>
      </w:pPr>
      <w:bookmarkStart w:id="0" w:name="_GoBack"/>
      <w:bookmarkEnd w:id="0"/>
      <w:r>
        <w:rPr>
          <w:rFonts w:hint="eastAsia" w:ascii="仿宋" w:hAnsi="仿宋" w:eastAsia="仿宋"/>
          <w:sz w:val="28"/>
          <w:szCs w:val="28"/>
          <w:lang w:eastAsia="zh-CN"/>
        </w:rPr>
        <w:drawing>
          <wp:inline distT="0" distB="0" distL="114300" distR="114300">
            <wp:extent cx="5257800" cy="3505200"/>
            <wp:effectExtent l="0" t="0" r="0" b="0"/>
            <wp:docPr id="1" name="图片 1" descr="c6be21289181aeda199550449d768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6be21289181aeda199550449d76898"/>
                    <pic:cNvPicPr>
                      <a:picLocks noChangeAspect="1"/>
                    </pic:cNvPicPr>
                  </pic:nvPicPr>
                  <pic:blipFill>
                    <a:blip r:embed="rId4"/>
                    <a:stretch>
                      <a:fillRect/>
                    </a:stretch>
                  </pic:blipFill>
                  <pic:spPr>
                    <a:xfrm>
                      <a:off x="0" y="0"/>
                      <a:ext cx="5257800" cy="3505200"/>
                    </a:xfrm>
                    <a:prstGeom prst="rect">
                      <a:avLst/>
                    </a:prstGeom>
                  </pic:spPr>
                </pic:pic>
              </a:graphicData>
            </a:graphic>
          </wp:inline>
        </w:drawing>
      </w:r>
    </w:p>
    <w:p>
      <w:pPr>
        <w:spacing w:line="360" w:lineRule="auto"/>
        <w:ind w:firstLine="560" w:firstLineChars="200"/>
        <w:rPr>
          <w:rFonts w:ascii="仿宋" w:hAnsi="仿宋" w:eastAsia="仿宋"/>
          <w:sz w:val="28"/>
          <w:szCs w:val="28"/>
        </w:rPr>
      </w:pPr>
      <w:r>
        <w:rPr>
          <w:rFonts w:hint="eastAsia" w:ascii="仿宋" w:hAnsi="仿宋" w:eastAsia="仿宋"/>
          <w:sz w:val="28"/>
          <w:szCs w:val="28"/>
        </w:rPr>
        <w:t>活动伊始，学院寓管委负责人刘显赫总结了寝室文化节过程中开展的各类活动概况，向同学们简要介绍了学生公寓管理条例。后由2</w:t>
      </w:r>
      <w:r>
        <w:rPr>
          <w:rFonts w:ascii="仿宋" w:hAnsi="仿宋" w:eastAsia="仿宋"/>
          <w:sz w:val="28"/>
          <w:szCs w:val="28"/>
        </w:rPr>
        <w:t>1</w:t>
      </w:r>
      <w:r>
        <w:rPr>
          <w:rFonts w:hint="eastAsia" w:ascii="仿宋" w:hAnsi="仿宋" w:eastAsia="仿宋"/>
          <w:sz w:val="28"/>
          <w:szCs w:val="28"/>
        </w:rPr>
        <w:t>级新生教官常芮上台向同学们解读准军事化管理的相关内容。经过寝室申报，学院对寝室的安全卫生、学习氛围、寝友关系方面进行考察与评比，评出了优秀寝室2</w:t>
      </w:r>
      <w:r>
        <w:rPr>
          <w:rFonts w:ascii="仿宋" w:hAnsi="仿宋" w:eastAsia="仿宋"/>
          <w:sz w:val="28"/>
          <w:szCs w:val="28"/>
        </w:rPr>
        <w:t>3</w:t>
      </w:r>
      <w:r>
        <w:rPr>
          <w:rFonts w:hint="eastAsia" w:ascii="仿宋" w:hAnsi="仿宋" w:eastAsia="仿宋"/>
          <w:sz w:val="28"/>
          <w:szCs w:val="28"/>
        </w:rPr>
        <w:t>个、整洁寝室1个、学霸寝室1个、心动寝室3个、示范寝室5个、最优新生寝室2个、优秀生活委员2个、优秀寝室长5个和星级寝室若干。学院党委副书记肖伟涛和辅导员宣读获奖寝室名单并为获奖寝室逐一颁发荣誉证书。</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此次寝室文化节活动在丰富同学们的课余生活、提升学生寝室治理能力和水平、提高同学们的寝室生活质量的同时，也更好地体现了同学们积极向上的精神风貌。希望同学们能够通过本次寝室文化节积极向学院优秀寝室看齐，在生活中体现通航（民航）特色、展现通航（民航）风采，打造通航（民航）独有的寝室文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C9"/>
    <w:rsid w:val="00007482"/>
    <w:rsid w:val="000C603A"/>
    <w:rsid w:val="000F4E05"/>
    <w:rsid w:val="00136231"/>
    <w:rsid w:val="00190899"/>
    <w:rsid w:val="003012FE"/>
    <w:rsid w:val="003F4F53"/>
    <w:rsid w:val="00462E04"/>
    <w:rsid w:val="0046726E"/>
    <w:rsid w:val="00470073"/>
    <w:rsid w:val="0047145F"/>
    <w:rsid w:val="00475503"/>
    <w:rsid w:val="00520344"/>
    <w:rsid w:val="006174B8"/>
    <w:rsid w:val="006D12D0"/>
    <w:rsid w:val="00753CE3"/>
    <w:rsid w:val="00824D16"/>
    <w:rsid w:val="008C3AC9"/>
    <w:rsid w:val="009577BA"/>
    <w:rsid w:val="009E5BE1"/>
    <w:rsid w:val="00A143AA"/>
    <w:rsid w:val="00A71483"/>
    <w:rsid w:val="00AD0E5A"/>
    <w:rsid w:val="00B26E63"/>
    <w:rsid w:val="00B81CCF"/>
    <w:rsid w:val="00B92715"/>
    <w:rsid w:val="00BA5AB6"/>
    <w:rsid w:val="00BE6EEC"/>
    <w:rsid w:val="00C571F9"/>
    <w:rsid w:val="00CF6279"/>
    <w:rsid w:val="00DF0D5B"/>
    <w:rsid w:val="00E40323"/>
    <w:rsid w:val="65B83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86</Words>
  <Characters>491</Characters>
  <Lines>4</Lines>
  <Paragraphs>1</Paragraphs>
  <TotalTime>135</TotalTime>
  <ScaleCrop>false</ScaleCrop>
  <LinksUpToDate>false</LinksUpToDate>
  <CharactersWithSpaces>576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2021-12-27T21:44:00Z</dcterms:created>
  <dc:creator>夜神月的iPhone</dc:creator>
  <cp:lastModifiedBy>Administrator</cp:lastModifiedBy>
  <dcterms:modified xsi:type="dcterms:W3CDTF">2022-01-07T07:02:11Z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89F607679DC94DA9AF81B89D56E8DCFE</vt:lpwstr>
  </property>
</Properties>
</file>